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E2" w:rsidRDefault="009B0115" w:rsidP="009B0115">
      <w:pPr>
        <w:jc w:val="center"/>
        <w:rPr>
          <w:rFonts w:ascii="Microsoft Sans Serif" w:hAnsi="Microsoft Sans Serif" w:cs="Microsoft Sans Serif"/>
          <w:b/>
        </w:rPr>
      </w:pPr>
      <w:r w:rsidRPr="009B0115">
        <w:rPr>
          <w:rFonts w:ascii="Microsoft Sans Serif" w:hAnsi="Microsoft Sans Serif" w:cs="Microsoft Sans Serif"/>
          <w:b/>
        </w:rPr>
        <w:t>ORGANIGRAMA DIF MUNICIPAL SANTA MARÍA DEL ORO, JALISCO</w:t>
      </w:r>
    </w:p>
    <w:p w:rsidR="00D13328" w:rsidRDefault="00553635" w:rsidP="00D13328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</w:rPr>
        <w:t>Modificado Enero 2014</w:t>
      </w:r>
    </w:p>
    <w:p w:rsidR="009B0115" w:rsidRPr="009B0115" w:rsidRDefault="009B0115" w:rsidP="009B0115">
      <w:pPr>
        <w:jc w:val="center"/>
        <w:rPr>
          <w:rFonts w:ascii="Microsoft Sans Serif" w:hAnsi="Microsoft Sans Serif" w:cs="Microsoft Sans Serif"/>
          <w:b/>
        </w:rPr>
      </w:pPr>
    </w:p>
    <w:p w:rsidR="009B0115" w:rsidRPr="009B0115" w:rsidRDefault="00F04CAD">
      <w:pPr>
        <w:jc w:val="center"/>
        <w:rPr>
          <w:rFonts w:ascii="Microsoft Sans Serif" w:hAnsi="Microsoft Sans Serif" w:cs="Microsoft Sans Serif"/>
          <w:b/>
        </w:rPr>
      </w:pP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left:0;text-align:left;margin-left:105.85pt;margin-top:83.9pt;width:120.55pt;height:20.95pt;rotation:180;flip:y;z-index:251667456" o:connectortype="elbow" adj="10796,234765,-55805">
            <v:stroke startarrow="block" endarrow="block"/>
          </v:shape>
        </w:pict>
      </w:r>
      <w:r w:rsidRPr="009B0115">
        <w:rPr>
          <w:rFonts w:ascii="Microsoft Sans Serif" w:hAnsi="Microsoft Sans Serif" w:cs="Microsoft Sans Serif"/>
          <w:b/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5.35pt;margin-top:8.75pt;width:110.2pt;height:66.8pt;z-index:251660288;mso-width-relative:margin;mso-height-relative:margin">
            <v:textbox style="mso-next-textbox:#_x0000_s1026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RAFAEL LÓPEZ NÚÑEZ</w:t>
                  </w:r>
                  <w:r w:rsidRPr="009B0115">
                    <w:rPr>
                      <w:b/>
                      <w:lang w:val="es-ES"/>
                    </w:rPr>
                    <w:t>.</w:t>
                  </w:r>
                </w:p>
                <w:p w:rsidR="009B0115" w:rsidRDefault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Presidente Municipal</w:t>
                  </w:r>
                </w:p>
              </w:txbxContent>
            </v:textbox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20.15pt;margin-top:228.75pt;width:11.4pt;height:130.6pt;z-index:251677696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42" type="#_x0000_t202" style="position:absolute;left:0;text-align:left;margin-left:278.55pt;margin-top:363.75pt;width:133.7pt;height:66.8pt;z-index:251676672;mso-width-relative:margin;mso-height-relative:margin">
            <v:textbox style="mso-next-textbox:#_x0000_s1042">
              <w:txbxContent>
                <w:p w:rsidR="00F04CAD" w:rsidRPr="009B0115" w:rsidRDefault="00F04CAD" w:rsidP="00F04CAD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MEDINA BRISEÑO LILIANA </w:t>
                  </w:r>
                </w:p>
                <w:p w:rsidR="00F04CAD" w:rsidRDefault="00F04CAD" w:rsidP="00F04CAD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Contador Sistema DIF </w:t>
                  </w:r>
                </w:p>
              </w:txbxContent>
            </v:textbox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41" type="#_x0000_t34" style="position:absolute;left:0;text-align:left;margin-left:139.85pt;margin-top:422.15pt;width:68.1pt;height:19.25pt;rotation:180;flip:y;z-index:251675648" o:connectortype="elbow" adj=",628476,-114534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8" type="#_x0000_t34" style="position:absolute;left:0;text-align:left;margin-left:203.2pt;margin-top:485.8pt;width:75.35pt;height:46.05pt;z-index:251672576" o:connectortype="elbow" adj="10793,-261147,-101278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1" type="#_x0000_t202" style="position:absolute;left:0;text-align:left;margin-left:87.7pt;margin-top:450pt;width:110.2pt;height:81.85pt;z-index:251665408;mso-width-relative:margin;mso-height-relative:margin">
            <v:textbox style="mso-next-textbox:#_x0000_s1031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MARÍA GUADALUPE LÓPEZ ALCÁZAR.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Cocinera Sistema DIF</w:t>
                  </w:r>
                </w:p>
              </w:txbxContent>
            </v:textbox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2" type="#_x0000_t202" style="position:absolute;left:0;text-align:left;margin-left:221.35pt;margin-top:541.05pt;width:110.2pt;height:83.7pt;z-index:251666432;mso-width-relative:margin;mso-height-relative:margin">
            <v:textbox style="mso-next-textbox:#_x0000_s1032">
              <w:txbxContent>
                <w:p w:rsidR="009B0115" w:rsidRPr="009B0115" w:rsidRDefault="00D1332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ERLANDA CHÁVEZ HERRERA </w:t>
                  </w:r>
                </w:p>
                <w:p w:rsidR="009B0115" w:rsidRDefault="009B0115" w:rsidP="009B0115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Intendente Sistema DIF</w:t>
                  </w:r>
                </w:p>
              </w:txbxContent>
            </v:textbox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40" type="#_x0000_t32" style="position:absolute;left:0;text-align:left;margin-left:216.05pt;margin-top:219.55pt;width:95.75pt;height:123.9pt;flip:x;z-index:251674624" o:connectortype="straight">
            <v:stroke endarrow="block"/>
          </v:shape>
        </w:pict>
      </w:r>
      <w:r>
        <w:rPr>
          <w:rFonts w:ascii="Microsoft Sans Serif" w:hAnsi="Microsoft Sans Serif" w:cs="Microsoft Sans Serif"/>
          <w:b/>
          <w:noProof/>
          <w:lang w:eastAsia="es-MX"/>
        </w:rPr>
        <w:pict>
          <v:shape id="_x0000_s1039" type="#_x0000_t202" style="position:absolute;left:0;text-align:left;margin-left:129.3pt;margin-top:349.5pt;width:110.2pt;height:66.8pt;z-index:251673600;mso-width-relative:margin;mso-height-relative:margin">
            <v:textbox style="mso-next-textbox:#_x0000_s1039">
              <w:txbxContent>
                <w:p w:rsidR="00C41703" w:rsidRPr="009B0115" w:rsidRDefault="00C41703" w:rsidP="00C41703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GUILIBALDO OCEGUERA VARGAS </w:t>
                  </w:r>
                </w:p>
                <w:p w:rsidR="00C41703" w:rsidRDefault="00C41703" w:rsidP="00C41703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Chofer Sistema DIF </w:t>
                  </w:r>
                </w:p>
              </w:txbxContent>
            </v:textbox>
          </v:shape>
        </w:pict>
      </w:r>
      <w:r w:rsidR="00C41703">
        <w:rPr>
          <w:rFonts w:ascii="Microsoft Sans Serif" w:hAnsi="Microsoft Sans Serif" w:cs="Microsoft Sans Serif"/>
          <w:b/>
          <w:noProof/>
          <w:lang w:eastAsia="es-MX"/>
        </w:rPr>
        <w:pict>
          <v:shape id="_x0000_s1036" type="#_x0000_t32" style="position:absolute;left:0;text-align:left;margin-left:326.85pt;margin-top:219.55pt;width:77.9pt;height:30.15pt;z-index:251670528" o:connectortype="straight">
            <v:stroke endarrow="block"/>
          </v:shape>
        </w:pict>
      </w:r>
      <w:r w:rsidR="00C41703">
        <w:rPr>
          <w:rFonts w:ascii="Microsoft Sans Serif" w:hAnsi="Microsoft Sans Serif" w:cs="Microsoft Sans Serif"/>
          <w:b/>
          <w:noProof/>
          <w:lang w:eastAsia="es-MX"/>
        </w:rPr>
        <w:pict>
          <v:shape id="_x0000_s1030" type="#_x0000_t202" style="position:absolute;left:0;text-align:left;margin-left:363.4pt;margin-top:258.25pt;width:110.2pt;height:77.65pt;z-index:251664384;mso-width-relative:margin;mso-height-relative:margin">
            <v:textbox style="mso-next-textbox:#_x0000_s1030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YOVANI MARTÍNEZ SANDOVAL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 Sistema DIF</w:t>
                  </w:r>
                </w:p>
              </w:txbxContent>
            </v:textbox>
          </v:shape>
        </w:pict>
      </w:r>
      <w:r w:rsidR="00D13328">
        <w:rPr>
          <w:rFonts w:ascii="Microsoft Sans Serif" w:hAnsi="Microsoft Sans Serif" w:cs="Microsoft Sans Serif"/>
          <w:b/>
          <w:noProof/>
          <w:lang w:eastAsia="es-MX"/>
        </w:rPr>
        <w:pict>
          <v:shape id="_x0000_s1029" type="#_x0000_t202" style="position:absolute;left:0;text-align:left;margin-left:49.8pt;margin-top:258.25pt;width:136.65pt;height:77.65pt;z-index:251663360;mso-width-relative:margin;mso-height-relative:margin">
            <v:textbox style="mso-next-textbox:#_x0000_s1029">
              <w:txbxContent>
                <w:p w:rsidR="009B0115" w:rsidRPr="009B0115" w:rsidRDefault="00D13328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SOFÍA E OCEGUERA DOMÍNGUEZ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Promotora Sistema DIF</w:t>
                  </w:r>
                </w:p>
              </w:txbxContent>
            </v:textbox>
          </v:shape>
        </w:pict>
      </w:r>
      <w:r w:rsidR="003F7A6E">
        <w:rPr>
          <w:rFonts w:ascii="Microsoft Sans Serif" w:hAnsi="Microsoft Sans Serif" w:cs="Microsoft Sans Serif"/>
          <w:b/>
          <w:noProof/>
          <w:lang w:eastAsia="es-MX"/>
        </w:rPr>
        <w:pict>
          <v:shape id="_x0000_s1035" type="#_x0000_t32" style="position:absolute;left:0;text-align:left;margin-left:134.3pt;margin-top:219.55pt;width:159.9pt;height:30.15pt;flip:x;z-index:251669504" o:connectortype="straight">
            <v:stroke endarrow="block"/>
          </v:shape>
        </w:pict>
      </w:r>
      <w:r w:rsidR="003F7A6E">
        <w:rPr>
          <w:rFonts w:ascii="Microsoft Sans Serif" w:hAnsi="Microsoft Sans Serif" w:cs="Microsoft Sans Serif"/>
          <w:b/>
          <w:noProof/>
          <w:lang w:eastAsia="es-MX"/>
        </w:rPr>
        <w:pict>
          <v:shape id="_x0000_s1034" type="#_x0000_t34" style="position:absolute;left:0;text-align:left;margin-left:165.85pt;margin-top:146.7pt;width:92.35pt;height:37.7pt;z-index:251668480" o:connectortype="elbow" adj="10794,-166440,-58684">
            <v:stroke endarrow="block"/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27" type="#_x0000_t202" style="position:absolute;left:0;text-align:left;margin-left:49.8pt;margin-top:112.55pt;width:110.2pt;height:76.85pt;z-index:251661312;mso-width-relative:margin;mso-height-relative:margin">
            <v:textbox style="mso-next-textbox:#_x0000_s1027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 xml:space="preserve">. MARICELA VILLANUEVA FARÍAS 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Presidenta sistema DIF</w:t>
                  </w:r>
                </w:p>
              </w:txbxContent>
            </v:textbox>
          </v:shape>
        </w:pict>
      </w:r>
      <w:r w:rsidR="009B0115">
        <w:rPr>
          <w:rFonts w:ascii="Microsoft Sans Serif" w:hAnsi="Microsoft Sans Serif" w:cs="Microsoft Sans Serif"/>
          <w:b/>
          <w:noProof/>
          <w:lang w:eastAsia="es-MX"/>
        </w:rPr>
        <w:pict>
          <v:shape id="_x0000_s1028" type="#_x0000_t202" style="position:absolute;left:0;text-align:left;margin-left:268.25pt;margin-top:134.35pt;width:110.2pt;height:78.5pt;z-index:251662336;mso-width-relative:margin;mso-height-relative:margin">
            <v:textbox style="mso-next-textbox:#_x0000_s1028">
              <w:txbxContent>
                <w:p w:rsidR="009B0115" w:rsidRPr="009B0115" w:rsidRDefault="009B0115" w:rsidP="009B0115">
                  <w:pPr>
                    <w:jc w:val="center"/>
                    <w:rPr>
                      <w:b/>
                      <w:lang w:val="es-ES"/>
                    </w:rPr>
                  </w:pPr>
                  <w:r w:rsidRPr="009B0115">
                    <w:rPr>
                      <w:b/>
                      <w:lang w:val="es-ES"/>
                    </w:rPr>
                    <w:t>C</w:t>
                  </w:r>
                  <w:r>
                    <w:rPr>
                      <w:b/>
                      <w:lang w:val="es-ES"/>
                    </w:rPr>
                    <w:t>. ELVA FIGUEROA ALCARAZ</w:t>
                  </w:r>
                </w:p>
                <w:p w:rsidR="009B0115" w:rsidRDefault="009B0115" w:rsidP="009B0115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Directora Sistema DIF</w:t>
                  </w:r>
                </w:p>
              </w:txbxContent>
            </v:textbox>
          </v:shape>
        </w:pict>
      </w:r>
    </w:p>
    <w:sectPr w:rsidR="009B0115" w:rsidRPr="009B0115" w:rsidSect="00997B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0115"/>
    <w:rsid w:val="003F7A6E"/>
    <w:rsid w:val="00553635"/>
    <w:rsid w:val="00997BE2"/>
    <w:rsid w:val="009B0115"/>
    <w:rsid w:val="00A429BF"/>
    <w:rsid w:val="00C41703"/>
    <w:rsid w:val="00D13328"/>
    <w:rsid w:val="00DA16E2"/>
    <w:rsid w:val="00F04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2" type="connector" idref="#_x0000_s1033"/>
        <o:r id="V:Rule4" type="connector" idref="#_x0000_s1034"/>
        <o:r id="V:Rule6" type="connector" idref="#_x0000_s1035"/>
        <o:r id="V:Rule8" type="connector" idref="#_x0000_s1036"/>
        <o:r id="V:Rule10" type="connector" idref="#_x0000_s1037"/>
        <o:r id="V:Rule12" type="connector" idref="#_x0000_s1038"/>
        <o:r id="V:Rule14" type="connector" idref="#_x0000_s1040"/>
        <o:r id="V:Rule16" type="connector" idref="#_x0000_s1041"/>
        <o:r id="V:Rule18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0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1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Jalisco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Finanzas</dc:creator>
  <cp:keywords/>
  <dc:description/>
  <cp:lastModifiedBy>Secretaría de Finanzas</cp:lastModifiedBy>
  <cp:revision>2</cp:revision>
  <dcterms:created xsi:type="dcterms:W3CDTF">2016-11-24T17:39:00Z</dcterms:created>
  <dcterms:modified xsi:type="dcterms:W3CDTF">2016-11-24T17:39:00Z</dcterms:modified>
</cp:coreProperties>
</file>